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1341" w14:textId="77777777" w:rsidR="00D7044F" w:rsidRPr="007454AC" w:rsidRDefault="00D7044F" w:rsidP="00D7044F">
      <w:pPr>
        <w:pStyle w:val="Ttulo3"/>
        <w:rPr>
          <w:rFonts w:ascii="Open Sans" w:hAnsi="Open Sans" w:cs="Open Sans"/>
        </w:rPr>
      </w:pPr>
      <w:bookmarkStart w:id="0" w:name="_Anexo_I._Modelo_2"/>
      <w:bookmarkEnd w:id="0"/>
      <w:r w:rsidRPr="007454AC">
        <w:rPr>
          <w:rFonts w:ascii="Open Sans" w:hAnsi="Open Sans" w:cs="Open Sans"/>
        </w:rPr>
        <w:t>Solicitud de negociación del Plan de Igualdad</w:t>
      </w:r>
    </w:p>
    <w:p w14:paraId="52DF8E56" w14:textId="3283B9CC" w:rsidR="00D7044F" w:rsidRDefault="00D7044F" w:rsidP="00D7044F">
      <w:pPr>
        <w:rPr>
          <w:rFonts w:ascii="Open Sans" w:hAnsi="Open Sans" w:cs="Open Sans"/>
        </w:rPr>
      </w:pPr>
    </w:p>
    <w:p w14:paraId="265497F5" w14:textId="1BDA1403" w:rsidR="00855271" w:rsidRPr="00855271" w:rsidRDefault="00855271" w:rsidP="00855271">
      <w:pPr>
        <w:rPr>
          <w:rFonts w:ascii="Open Sans" w:hAnsi="Open Sans" w:cs="Open Sans"/>
        </w:rPr>
      </w:pPr>
      <w:r w:rsidRPr="00855271">
        <w:rPr>
          <w:rFonts w:ascii="Open Sans" w:hAnsi="Open Sans" w:cs="Open Sans"/>
        </w:rPr>
        <w:t>A/A Comité de Empresa de [</w:t>
      </w:r>
      <w:r w:rsidRPr="00855271">
        <w:rPr>
          <w:rFonts w:ascii="Open Sans" w:hAnsi="Open Sans" w:cs="Open Sans"/>
          <w:shd w:val="clear" w:color="auto" w:fill="D9D9D9" w:themeFill="background1" w:themeFillShade="D9"/>
        </w:rPr>
        <w:t>NOMBRE EMPRESA</w:t>
      </w:r>
      <w:r w:rsidRPr="00855271">
        <w:rPr>
          <w:rFonts w:ascii="Open Sans" w:hAnsi="Open Sans" w:cs="Open Sans"/>
        </w:rPr>
        <w:t>],</w:t>
      </w:r>
    </w:p>
    <w:p w14:paraId="1656633B" w14:textId="40B13365" w:rsidR="00855271" w:rsidRPr="00855271" w:rsidRDefault="00855271" w:rsidP="00855271">
      <w:pPr>
        <w:rPr>
          <w:rFonts w:ascii="Open Sans" w:hAnsi="Open Sans" w:cs="Open Sans"/>
        </w:rPr>
      </w:pPr>
      <w:r w:rsidRPr="00855271">
        <w:rPr>
          <w:rFonts w:ascii="Open Sans" w:hAnsi="Open Sans" w:cs="Open Sans"/>
        </w:rPr>
        <w:t>Por la presente les informamos de que se ha procedido a la contratación de la Consultora AMALTEA CONSULTORÍA EN IGUALDAD, con la finalidad de dar cumplimiento a la Ley Orgánica 3/2007 de Igualdad de Oportunidades. A tal efecto hemos solicitado a la consultora una propuesta tanto para la realización del Diagnóstico de Igualdad, como para la elaboración e implantación del Plan de Igualdad de Oportunidades, todo ello conforme a los criterios del reciente aprobado Real Decreto 901/2020.</w:t>
      </w:r>
    </w:p>
    <w:p w14:paraId="0B297E04" w14:textId="77777777" w:rsidR="00855271" w:rsidRPr="00855271" w:rsidRDefault="00855271" w:rsidP="00855271">
      <w:pPr>
        <w:rPr>
          <w:rFonts w:ascii="Open Sans" w:hAnsi="Open Sans" w:cs="Open Sans"/>
        </w:rPr>
      </w:pPr>
    </w:p>
    <w:p w14:paraId="51D4200A" w14:textId="690D89E6" w:rsidR="00855271" w:rsidRPr="00A24575" w:rsidRDefault="00855271" w:rsidP="00855271">
      <w:pPr>
        <w:rPr>
          <w:rFonts w:ascii="Open Sans" w:hAnsi="Open Sans" w:cs="Open Sans"/>
          <w:color w:val="FF0000"/>
        </w:rPr>
      </w:pPr>
      <w:r w:rsidRPr="00A24575">
        <w:rPr>
          <w:rFonts w:ascii="Open Sans" w:hAnsi="Open Sans" w:cs="Open Sans"/>
          <w:color w:val="FF0000"/>
        </w:rPr>
        <w:t xml:space="preserve">A fin de informarles acerca de los criterios establecidos para la adaptación de nuestras políticas a dicha normativa, así como las funciones y especificidades que conlleva la implantación del Plan, procedemos a convocarles el próximo día X de XXXXX a las XXXXX en XXXXXXXXXXX sito en XXXXXXXXXXXX. </w:t>
      </w:r>
    </w:p>
    <w:p w14:paraId="51DE0F80" w14:textId="77777777" w:rsidR="00855271" w:rsidRPr="00855271" w:rsidRDefault="00855271" w:rsidP="00855271">
      <w:pPr>
        <w:rPr>
          <w:rFonts w:ascii="Open Sans" w:hAnsi="Open Sans" w:cs="Open Sans"/>
        </w:rPr>
      </w:pPr>
    </w:p>
    <w:p w14:paraId="4F05829B" w14:textId="47701F16" w:rsidR="00855271" w:rsidRPr="00855271" w:rsidRDefault="00855271" w:rsidP="00855271">
      <w:pPr>
        <w:rPr>
          <w:rFonts w:ascii="Open Sans" w:hAnsi="Open Sans" w:cs="Open Sans"/>
        </w:rPr>
      </w:pPr>
      <w:r w:rsidRPr="00855271">
        <w:rPr>
          <w:rFonts w:ascii="Open Sans" w:hAnsi="Open Sans" w:cs="Open Sans"/>
        </w:rPr>
        <w:t>Comunicarles a su vez que es preciso constituir una Comisión Negociadora que será la encargada de negociar el Diagnóstico de Igualdad y posterior Plan de Igualdad.  Esta Comisión Negociadora deberá ser paritaria y compuesta por la representación legal de los trabajadores/as y por la representación de la empresa. Es por ello por lo que les emplazamos a que designen a la/s persona/as para formar parte de dicha comisión en representación de la plantilla. Consideramos que la dimensión de la Comisión Negociadora no debería de exceder de 6 personas, sin perjuicio de que se adapte en número a la diferente representatividad que existe en la compañía.</w:t>
      </w:r>
    </w:p>
    <w:p w14:paraId="2A59B15F" w14:textId="77777777" w:rsidR="00D7044F" w:rsidRPr="00855271" w:rsidRDefault="00D7044F" w:rsidP="00D7044F">
      <w:pPr>
        <w:rPr>
          <w:rFonts w:ascii="Open Sans" w:hAnsi="Open Sans" w:cs="Open Sans"/>
        </w:rPr>
      </w:pPr>
      <w:r w:rsidRPr="00855271">
        <w:rPr>
          <w:rFonts w:ascii="Open Sans" w:hAnsi="Open Sans" w:cs="Open Sans"/>
        </w:rPr>
        <w:t xml:space="preserve">Y para que conste a los efectos oportunos firma la presente </w:t>
      </w:r>
    </w:p>
    <w:p w14:paraId="4DF65A95" w14:textId="77777777" w:rsidR="00D7044F" w:rsidRPr="00855271" w:rsidRDefault="00D7044F" w:rsidP="00D7044F">
      <w:pPr>
        <w:rPr>
          <w:rFonts w:ascii="Open Sans" w:hAnsi="Open Sans" w:cs="Open Sans"/>
        </w:rPr>
      </w:pPr>
      <w:r w:rsidRPr="00855271">
        <w:rPr>
          <w:rFonts w:ascii="Open Sans" w:hAnsi="Open Sans" w:cs="Open Sans"/>
          <w:shd w:val="clear" w:color="auto" w:fill="D9D9D9" w:themeFill="background1" w:themeFillShade="D9"/>
        </w:rPr>
        <w:t>[Nombre, apellidos y DNI]</w:t>
      </w:r>
      <w:r w:rsidRPr="00855271">
        <w:rPr>
          <w:rFonts w:ascii="Open Sans" w:hAnsi="Open Sans" w:cs="Open Sans"/>
        </w:rPr>
        <w:t xml:space="preserve"> del/la representante legal de la empresa a efectos de negociación</w:t>
      </w:r>
    </w:p>
    <w:p w14:paraId="7EFDF47F" w14:textId="77777777" w:rsidR="00E36CA6" w:rsidRPr="00855271" w:rsidRDefault="00D7044F" w:rsidP="00D7044F">
      <w:pPr>
        <w:rPr>
          <w:rFonts w:ascii="Open Sans" w:hAnsi="Open Sans" w:cs="Open Sans"/>
        </w:rPr>
      </w:pPr>
      <w:r w:rsidRPr="00855271">
        <w:rPr>
          <w:rFonts w:ascii="Open Sans" w:hAnsi="Open Sans" w:cs="Open Sans"/>
        </w:rPr>
        <w:t>En [</w:t>
      </w:r>
      <w:r w:rsidRPr="00855271">
        <w:rPr>
          <w:rFonts w:ascii="Open Sans" w:hAnsi="Open Sans" w:cs="Open Sans"/>
          <w:shd w:val="clear" w:color="auto" w:fill="D9D9D9" w:themeFill="background1" w:themeFillShade="D9"/>
        </w:rPr>
        <w:t>lugar</w:t>
      </w:r>
      <w:r w:rsidRPr="00855271">
        <w:rPr>
          <w:rFonts w:ascii="Open Sans" w:hAnsi="Open Sans" w:cs="Open Sans"/>
        </w:rPr>
        <w:t>], a [</w:t>
      </w:r>
      <w:r w:rsidRPr="00855271">
        <w:rPr>
          <w:rFonts w:ascii="Open Sans" w:hAnsi="Open Sans" w:cs="Open Sans"/>
          <w:shd w:val="clear" w:color="auto" w:fill="D9D9D9" w:themeFill="background1" w:themeFillShade="D9"/>
        </w:rPr>
        <w:t>fecha</w:t>
      </w:r>
      <w:r w:rsidRPr="00855271">
        <w:rPr>
          <w:rFonts w:ascii="Open Sans" w:hAnsi="Open Sans" w:cs="Open Sans"/>
        </w:rPr>
        <w:t>]</w:t>
      </w:r>
    </w:p>
    <w:sectPr w:rsidR="00E36CA6" w:rsidRPr="008552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3B9" w14:textId="77777777" w:rsidR="00D7044F" w:rsidRDefault="00D7044F" w:rsidP="00D7044F">
      <w:pPr>
        <w:spacing w:before="0" w:after="0" w:line="240" w:lineRule="auto"/>
      </w:pPr>
      <w:r>
        <w:separator/>
      </w:r>
    </w:p>
  </w:endnote>
  <w:endnote w:type="continuationSeparator" w:id="0">
    <w:p w14:paraId="31955154" w14:textId="77777777" w:rsidR="00D7044F" w:rsidRDefault="00D7044F" w:rsidP="00D704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9B54" w14:textId="77777777" w:rsidR="00D7044F" w:rsidRDefault="00D7044F" w:rsidP="00D7044F">
      <w:pPr>
        <w:spacing w:before="0" w:after="0" w:line="240" w:lineRule="auto"/>
      </w:pPr>
      <w:r>
        <w:separator/>
      </w:r>
    </w:p>
  </w:footnote>
  <w:footnote w:type="continuationSeparator" w:id="0">
    <w:p w14:paraId="69323313" w14:textId="77777777" w:rsidR="00D7044F" w:rsidRDefault="00D7044F" w:rsidP="00D704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0" w:type="dxa"/>
      <w:jc w:val="center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8045"/>
    </w:tblGrid>
    <w:tr w:rsidR="007454AC" w14:paraId="0CDF0956" w14:textId="77777777" w:rsidTr="00224D77">
      <w:trPr>
        <w:cantSplit/>
        <w:trHeight w:val="1051"/>
        <w:jc w:val="center"/>
      </w:trPr>
      <w:tc>
        <w:tcPr>
          <w:tcW w:w="2405" w:type="dxa"/>
          <w:vAlign w:val="center"/>
        </w:tcPr>
        <w:p w14:paraId="51BA4EFC" w14:textId="651C92ED" w:rsidR="007454AC" w:rsidRPr="007454AC" w:rsidRDefault="007454AC" w:rsidP="00D7044F">
          <w:pPr>
            <w:pStyle w:val="Encabezado"/>
            <w:jc w:val="center"/>
            <w:rPr>
              <w:rFonts w:ascii="Open Sans" w:hAnsi="Open Sans" w:cs="Open Sans"/>
              <w:b/>
              <w:bCs/>
            </w:rPr>
          </w:pPr>
          <w:r w:rsidRPr="007454AC">
            <w:rPr>
              <w:rFonts w:ascii="Open Sans" w:hAnsi="Open Sans" w:cs="Open Sans"/>
              <w:b/>
              <w:bCs/>
              <w:noProof/>
              <w:lang w:eastAsia="es-ES"/>
            </w:rPr>
            <w:t>LOGO</w:t>
          </w:r>
        </w:p>
      </w:tc>
      <w:tc>
        <w:tcPr>
          <w:tcW w:w="8045" w:type="dxa"/>
          <w:shd w:val="clear" w:color="auto" w:fill="FFFFFF"/>
          <w:vAlign w:val="center"/>
        </w:tcPr>
        <w:p w14:paraId="6BE009A6" w14:textId="10DA25F2" w:rsidR="007454AC" w:rsidRPr="007454AC" w:rsidRDefault="007454AC" w:rsidP="00D7044F">
          <w:pPr>
            <w:pStyle w:val="Encabezado"/>
            <w:jc w:val="center"/>
            <w:rPr>
              <w:rFonts w:ascii="Open Sans" w:hAnsi="Open Sans" w:cs="Open Sans"/>
              <w:color w:val="FF0000"/>
              <w:sz w:val="20"/>
              <w:szCs w:val="16"/>
            </w:rPr>
          </w:pPr>
          <w:r w:rsidRPr="007454AC">
            <w:rPr>
              <w:rFonts w:ascii="Open Sans" w:hAnsi="Open Sans" w:cs="Open Sans"/>
              <w:b/>
              <w:color w:val="44546A" w:themeColor="text2"/>
            </w:rPr>
            <w:t>SOLICITUD DE NEGOCIACIÓN DEL PLAN DE IGUALDAD</w:t>
          </w:r>
        </w:p>
      </w:tc>
    </w:tr>
  </w:tbl>
  <w:p w14:paraId="6375EE99" w14:textId="77777777" w:rsidR="00D7044F" w:rsidRPr="00D7044F" w:rsidRDefault="00D7044F" w:rsidP="00D7044F">
    <w:pPr>
      <w:pStyle w:val="Encabezado"/>
      <w:rPr>
        <w:i/>
        <w:sz w:val="18"/>
        <w:szCs w:val="18"/>
      </w:rPr>
    </w:pPr>
  </w:p>
  <w:p w14:paraId="3E4F52ED" w14:textId="77777777" w:rsidR="00D7044F" w:rsidRDefault="00D704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706D"/>
    <w:multiLevelType w:val="hybridMultilevel"/>
    <w:tmpl w:val="B380A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33D00"/>
    <w:multiLevelType w:val="hybridMultilevel"/>
    <w:tmpl w:val="BBE6E25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4F"/>
    <w:rsid w:val="00024906"/>
    <w:rsid w:val="00354687"/>
    <w:rsid w:val="006E5E0D"/>
    <w:rsid w:val="007454AC"/>
    <w:rsid w:val="00793E59"/>
    <w:rsid w:val="00855271"/>
    <w:rsid w:val="00A24575"/>
    <w:rsid w:val="00D7044F"/>
    <w:rsid w:val="00E36CA6"/>
    <w:rsid w:val="00F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52553"/>
  <w15:chartTrackingRefBased/>
  <w15:docId w15:val="{AB3E6AE4-CAFE-41A5-BE97-E0A6666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4F"/>
    <w:pPr>
      <w:spacing w:before="120" w:after="200" w:line="276" w:lineRule="auto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044F"/>
    <w:pPr>
      <w:pBdr>
        <w:bottom w:val="single" w:sz="8" w:space="1" w:color="84B3DF" w:themeColor="accent1" w:themeTint="BF"/>
      </w:pBdr>
      <w:spacing w:before="360" w:after="280"/>
      <w:outlineLvl w:val="2"/>
    </w:pPr>
    <w:rPr>
      <w:b/>
      <w:bCs/>
      <w:i/>
      <w:iCs/>
      <w:color w:val="6AA4D9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7044F"/>
    <w:rPr>
      <w:rFonts w:ascii="Montserrat" w:eastAsia="Times New Roman" w:hAnsi="Montserrat" w:cs="Times New Roman"/>
      <w:b/>
      <w:bCs/>
      <w:i/>
      <w:iCs/>
      <w:color w:val="6AA4D9" w:themeColor="accent1" w:themeTint="E6"/>
      <w:sz w:val="32"/>
      <w:szCs w:val="32"/>
    </w:rPr>
  </w:style>
  <w:style w:type="paragraph" w:styleId="Prrafodelista">
    <w:name w:val="List Paragraph"/>
    <w:basedOn w:val="Normal"/>
    <w:uiPriority w:val="1"/>
    <w:qFormat/>
    <w:rsid w:val="00D7044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044F"/>
    <w:rPr>
      <w:rFonts w:ascii="Montserrat" w:eastAsia="Times New Roman" w:hAnsi="Montserrat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44F"/>
    <w:rPr>
      <w:rFonts w:ascii="Montserrat" w:eastAsia="Times New Roman" w:hAnsi="Montserra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</dc:creator>
  <cp:keywords/>
  <dc:description/>
  <cp:lastModifiedBy>Licencia Office</cp:lastModifiedBy>
  <cp:revision>7</cp:revision>
  <dcterms:created xsi:type="dcterms:W3CDTF">2021-01-29T08:48:00Z</dcterms:created>
  <dcterms:modified xsi:type="dcterms:W3CDTF">2022-02-22T13:15:00Z</dcterms:modified>
</cp:coreProperties>
</file>